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2CE885" w14:textId="77777777" w:rsidR="001F5926" w:rsidRDefault="001F5926" w:rsidP="001F5926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06E1248A" w14:textId="77777777" w:rsidR="001F5926" w:rsidRDefault="001F5926" w:rsidP="001F5926">
      <w:r>
        <w:t xml:space="preserve">600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stativă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 xml:space="preserve"> un LED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rece, </w:t>
      </w:r>
      <w:proofErr w:type="spellStart"/>
      <w:r>
        <w:t>clipeşte</w:t>
      </w:r>
      <w:proofErr w:type="spellEnd"/>
      <w:r>
        <w:t>, 10 m</w:t>
      </w:r>
    </w:p>
    <w:p w14:paraId="06437D08" w14:textId="77777777" w:rsidR="001F5926" w:rsidRDefault="001F5926" w:rsidP="001F5926">
      <w:proofErr w:type="spellStart"/>
      <w:r>
        <w:t>fir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6620468A" w14:textId="77777777" w:rsidR="001F5926" w:rsidRDefault="001F5926" w:rsidP="001F5926"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5 m</w:t>
      </w:r>
    </w:p>
    <w:p w14:paraId="264BC914" w14:textId="7F3F0388" w:rsidR="00987372" w:rsidRPr="005F1EDD" w:rsidRDefault="001F5926" w:rsidP="001F5926"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exterior</w:t>
      </w:r>
      <w:proofErr w:type="spellEnd"/>
      <w:r>
        <w:t xml:space="preserve"> IP44 </w:t>
      </w:r>
      <w:proofErr w:type="spellStart"/>
      <w:r>
        <w:t>inclus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2023-01-23T07:31:00Z</dcterms:created>
  <dcterms:modified xsi:type="dcterms:W3CDTF">2023-01-23T07:31:00Z</dcterms:modified>
</cp:coreProperties>
</file>